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3245AF46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14F13323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4438436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D33AB77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184104B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661EF5D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6628A1F1" w14:textId="6D1C4836" w:rsidR="006824DA" w:rsidRPr="00332FC6" w:rsidRDefault="00F70F5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3FD98E9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6ED9ED7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15F8920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191C4886" w14:textId="1170E3FE" w:rsidR="006824DA" w:rsidRDefault="00F70F5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Electricidad y Electrónica</w:t>
            </w:r>
          </w:p>
          <w:p w14:paraId="6D17037C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25E2A401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4F35C13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72000B3" w14:textId="449ABE37" w:rsidR="006824DA" w:rsidRDefault="00F70F5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Sistemas emisor-receptor ópticos</w:t>
            </w:r>
          </w:p>
          <w:p w14:paraId="71C7848D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E3517E7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1CA6CFA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2BA7EDA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0E2D6146" w14:textId="1774FB7A" w:rsidR="00F70F5E" w:rsidRDefault="00F70F5E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 w:rsidRPr="00F70F5E">
              <w:rPr>
                <w:rFonts w:asciiTheme="majorHAnsi" w:hAnsiTheme="majorHAnsi"/>
                <w:bCs/>
                <w:color w:val="403152" w:themeColor="accent4" w:themeShade="80"/>
              </w:rPr>
              <w:t xml:space="preserve">En este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TFG se pretende hacer un estudio de sistemas emisores-receptores ópticos. Estos sistemas son fundamentales en multitud de aplicaciones</w:t>
            </w:r>
            <w:r w:rsidR="00555E41">
              <w:rPr>
                <w:rFonts w:asciiTheme="majorHAnsi" w:hAnsiTheme="majorHAnsi"/>
                <w:bCs/>
                <w:color w:val="403152" w:themeColor="accent4" w:themeShade="80"/>
              </w:rPr>
              <w:t xml:space="preserve">: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comunicaciones ópticas, optoaisladores, sistemas de detección de presencia …</w:t>
            </w:r>
          </w:p>
          <w:p w14:paraId="1F8B3B1B" w14:textId="77777777" w:rsidR="00555E41" w:rsidRDefault="00555E41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</w:p>
          <w:p w14:paraId="47A1256C" w14:textId="1D0F5D43" w:rsidR="006824DA" w:rsidRPr="00F70F5E" w:rsidRDefault="00AF6810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/>
                <w:color w:val="403152" w:themeColor="accent4" w:themeShade="80"/>
              </w:rPr>
            </w:pPr>
            <w:r>
              <w:rPr>
                <w:rFonts w:asciiTheme="majorHAnsi" w:hAnsiTheme="majorHAnsi"/>
                <w:bCs/>
                <w:color w:val="403152" w:themeColor="accent4" w:themeShade="80"/>
              </w:rPr>
              <w:t>D</w:t>
            </w:r>
            <w:r w:rsidRPr="00AF6810">
              <w:rPr>
                <w:rFonts w:asciiTheme="majorHAnsi" w:hAnsiTheme="majorHAnsi"/>
                <w:bCs/>
                <w:color w:val="403152" w:themeColor="accent4" w:themeShade="80"/>
              </w:rPr>
              <w:t>ependiendo de las destrezas del estudiante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, e</w:t>
            </w:r>
            <w:r w:rsidR="00F70F5E">
              <w:rPr>
                <w:rFonts w:asciiTheme="majorHAnsi" w:hAnsiTheme="majorHAnsi"/>
                <w:bCs/>
                <w:color w:val="403152" w:themeColor="accent4" w:themeShade="80"/>
              </w:rPr>
              <w:t>l TFG podrá consistir desde un estudio teórico de este tipo de sistemas hasta el diseño e implementación de un sistema concreto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.</w:t>
            </w:r>
          </w:p>
          <w:p w14:paraId="3D94D55F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2F0100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DC36B52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6CF8DA9D" w14:textId="006157F5" w:rsidR="006824DA" w:rsidRDefault="00F70F5E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1E7B139" w14:textId="50B9A84D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08698AB" w14:textId="31B26837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569BC477" w14:textId="02E37D7A" w:rsidR="004C0194" w:rsidRPr="00F70F5E" w:rsidRDefault="00F70F5E" w:rsidP="00F70F5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    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F70F5E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0CCFC19" w14:textId="07C125D7" w:rsidR="006824DA" w:rsidRPr="00332FC6" w:rsidRDefault="00AF6810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AF6810">
              <w:rPr>
                <w:rFonts w:ascii="Wingdings" w:hAnsi="Wingdings" w:cs="Wingdings"/>
                <w:color w:val="403152" w:themeColor="accent4" w:themeShade="80"/>
              </w:rPr>
              <w:t>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5F72AF6B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EA3477E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28FA5EAD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280EEBA4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4DC08897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0306AB55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6E44F832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66F29338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0D8E87A0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1E7832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27994190" w14:textId="692A29D6" w:rsidR="002C07E3" w:rsidRDefault="00AF6810" w:rsidP="00AF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Arias Álvarez</w:t>
            </w:r>
          </w:p>
          <w:p w14:paraId="7E89F525" w14:textId="77777777" w:rsidR="00AF6810" w:rsidRPr="00332FC6" w:rsidRDefault="00AF6810" w:rsidP="00AF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2F5326AF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FF5D048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044414C1" w14:textId="0AC1D374" w:rsidR="009F52DF" w:rsidRPr="00332FC6" w:rsidRDefault="00AF6810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Iván Santos Tejido</w:t>
            </w:r>
          </w:p>
          <w:p w14:paraId="42DCE53D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2F5065" w14:paraId="3B694BB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3FFD307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6F231CC2" w14:textId="77777777" w:rsidR="002C07E3" w:rsidRDefault="002F5065" w:rsidP="002F50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</w:pPr>
            <w:r w:rsidRPr="002F5065"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  <w:t>Lourdes Pelaz Montes</w:t>
            </w:r>
          </w:p>
          <w:p w14:paraId="0E6E6019" w14:textId="1A57EF01" w:rsidR="002F5065" w:rsidRPr="002F5065" w:rsidRDefault="002F5065" w:rsidP="002F50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  <w:lang w:val="pt-PT"/>
              </w:rPr>
            </w:pPr>
          </w:p>
        </w:tc>
      </w:tr>
      <w:tr w:rsidR="00113BDA" w:rsidRPr="00332FC6" w14:paraId="27BBAFF1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18B7564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6E234E19" w14:textId="371CAC7E" w:rsidR="00113BDA" w:rsidRPr="00332FC6" w:rsidRDefault="002F506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2F5065">
              <w:rPr>
                <w:rFonts w:asciiTheme="majorHAnsi" w:hAnsiTheme="majorHAnsi"/>
                <w:b/>
                <w:color w:val="403152" w:themeColor="accent4" w:themeShade="80"/>
              </w:rPr>
              <w:t>María Aboy Cebrián</w:t>
            </w:r>
          </w:p>
          <w:p w14:paraId="5B780DF1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B42802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6597EC6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1261640C" w14:textId="179D8D5F" w:rsidR="00113BDA" w:rsidRPr="00332FC6" w:rsidRDefault="002F506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2F5065">
              <w:rPr>
                <w:rFonts w:asciiTheme="majorHAnsi" w:hAnsiTheme="majorHAnsi"/>
                <w:b/>
                <w:color w:val="403152" w:themeColor="accent4" w:themeShade="80"/>
              </w:rPr>
              <w:t>Pedro López Martín</w:t>
            </w:r>
          </w:p>
          <w:p w14:paraId="3D47EC56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113A2026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7DF0011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B667411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47FB0AE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0E2CFB" w14:textId="77777777" w:rsidR="00371DD6" w:rsidRDefault="00371DD6" w:rsidP="00C76F65">
      <w:pPr>
        <w:spacing w:after="0" w:line="240" w:lineRule="auto"/>
      </w:pPr>
      <w:r>
        <w:separator/>
      </w:r>
    </w:p>
  </w:endnote>
  <w:endnote w:type="continuationSeparator" w:id="0">
    <w:p w14:paraId="2213578A" w14:textId="77777777" w:rsidR="00371DD6" w:rsidRDefault="00371DD6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10C58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1F2370C0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2DA934FE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4F62B370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D4715D" w14:textId="77777777" w:rsidR="00371DD6" w:rsidRDefault="00371DD6" w:rsidP="00C76F65">
      <w:pPr>
        <w:spacing w:after="0" w:line="240" w:lineRule="auto"/>
      </w:pPr>
      <w:r>
        <w:separator/>
      </w:r>
    </w:p>
  </w:footnote>
  <w:footnote w:type="continuationSeparator" w:id="0">
    <w:p w14:paraId="2E1233C2" w14:textId="77777777" w:rsidR="00371DD6" w:rsidRDefault="00371DD6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E66A5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3BE961FB">
            <v:oval id="_x0000_s1025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0360C004" w14:textId="77777777" w:rsidR="002A4946" w:rsidRDefault="00000000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025C73"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55C4A646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306885">
    <w:abstractNumId w:val="16"/>
  </w:num>
  <w:num w:numId="2" w16cid:durableId="899169015">
    <w:abstractNumId w:val="20"/>
  </w:num>
  <w:num w:numId="3" w16cid:durableId="1365986064">
    <w:abstractNumId w:val="21"/>
  </w:num>
  <w:num w:numId="4" w16cid:durableId="1389912178">
    <w:abstractNumId w:val="13"/>
  </w:num>
  <w:num w:numId="5" w16cid:durableId="360472035">
    <w:abstractNumId w:val="26"/>
  </w:num>
  <w:num w:numId="6" w16cid:durableId="1490906210">
    <w:abstractNumId w:val="23"/>
  </w:num>
  <w:num w:numId="7" w16cid:durableId="2049985106">
    <w:abstractNumId w:val="9"/>
  </w:num>
  <w:num w:numId="8" w16cid:durableId="1635600491">
    <w:abstractNumId w:val="4"/>
  </w:num>
  <w:num w:numId="9" w16cid:durableId="2096853777">
    <w:abstractNumId w:val="1"/>
  </w:num>
  <w:num w:numId="10" w16cid:durableId="1660619140">
    <w:abstractNumId w:val="29"/>
  </w:num>
  <w:num w:numId="11" w16cid:durableId="321662733">
    <w:abstractNumId w:val="22"/>
  </w:num>
  <w:num w:numId="12" w16cid:durableId="1070927330">
    <w:abstractNumId w:val="30"/>
  </w:num>
  <w:num w:numId="13" w16cid:durableId="1756977184">
    <w:abstractNumId w:val="0"/>
  </w:num>
  <w:num w:numId="14" w16cid:durableId="191041298">
    <w:abstractNumId w:val="31"/>
  </w:num>
  <w:num w:numId="15" w16cid:durableId="104544313">
    <w:abstractNumId w:val="32"/>
  </w:num>
  <w:num w:numId="16" w16cid:durableId="595986295">
    <w:abstractNumId w:val="11"/>
  </w:num>
  <w:num w:numId="17" w16cid:durableId="1479110763">
    <w:abstractNumId w:val="25"/>
  </w:num>
  <w:num w:numId="18" w16cid:durableId="628055738">
    <w:abstractNumId w:val="14"/>
  </w:num>
  <w:num w:numId="19" w16cid:durableId="138766233">
    <w:abstractNumId w:val="6"/>
  </w:num>
  <w:num w:numId="20" w16cid:durableId="633679127">
    <w:abstractNumId w:val="17"/>
  </w:num>
  <w:num w:numId="21" w16cid:durableId="121075093">
    <w:abstractNumId w:val="12"/>
  </w:num>
  <w:num w:numId="22" w16cid:durableId="2089765573">
    <w:abstractNumId w:val="7"/>
  </w:num>
  <w:num w:numId="23" w16cid:durableId="1593734442">
    <w:abstractNumId w:val="27"/>
  </w:num>
  <w:num w:numId="24" w16cid:durableId="832993752">
    <w:abstractNumId w:val="8"/>
  </w:num>
  <w:num w:numId="25" w16cid:durableId="1911034381">
    <w:abstractNumId w:val="15"/>
  </w:num>
  <w:num w:numId="26" w16cid:durableId="1098714241">
    <w:abstractNumId w:val="2"/>
  </w:num>
  <w:num w:numId="27" w16cid:durableId="208080478">
    <w:abstractNumId w:val="3"/>
  </w:num>
  <w:num w:numId="28" w16cid:durableId="226458516">
    <w:abstractNumId w:val="28"/>
  </w:num>
  <w:num w:numId="29" w16cid:durableId="1325915">
    <w:abstractNumId w:val="19"/>
  </w:num>
  <w:num w:numId="30" w16cid:durableId="416830570">
    <w:abstractNumId w:val="10"/>
  </w:num>
  <w:num w:numId="31" w16cid:durableId="401216363">
    <w:abstractNumId w:val="18"/>
  </w:num>
  <w:num w:numId="32" w16cid:durableId="801995426">
    <w:abstractNumId w:val="24"/>
  </w:num>
  <w:num w:numId="33" w16cid:durableId="4835447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41559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F4BD6"/>
    <w:rsid w:val="002F5065"/>
    <w:rsid w:val="002F6187"/>
    <w:rsid w:val="00332AD5"/>
    <w:rsid w:val="00332FC6"/>
    <w:rsid w:val="00354F49"/>
    <w:rsid w:val="00371DD6"/>
    <w:rsid w:val="00374F87"/>
    <w:rsid w:val="0038032D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55E41"/>
    <w:rsid w:val="0058555A"/>
    <w:rsid w:val="0063039B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E2BEA"/>
    <w:rsid w:val="0084608E"/>
    <w:rsid w:val="008557BA"/>
    <w:rsid w:val="0086646E"/>
    <w:rsid w:val="00882F4C"/>
    <w:rsid w:val="008B47D2"/>
    <w:rsid w:val="008D130C"/>
    <w:rsid w:val="008D511E"/>
    <w:rsid w:val="0097182B"/>
    <w:rsid w:val="00986A1F"/>
    <w:rsid w:val="00986D11"/>
    <w:rsid w:val="009B6540"/>
    <w:rsid w:val="009F52DF"/>
    <w:rsid w:val="00A1598A"/>
    <w:rsid w:val="00A259DF"/>
    <w:rsid w:val="00AC7122"/>
    <w:rsid w:val="00AF6810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272A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70F5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2FC4CA4"/>
  <w15:docId w15:val="{C421C746-6466-4277-A3C5-172FFD53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168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IVAN SANTOS TEJIDO</cp:lastModifiedBy>
  <cp:revision>14</cp:revision>
  <cp:lastPrinted>2010-05-24T15:16:00Z</cp:lastPrinted>
  <dcterms:created xsi:type="dcterms:W3CDTF">2012-06-08T08:35:00Z</dcterms:created>
  <dcterms:modified xsi:type="dcterms:W3CDTF">2024-10-08T07:33:00Z</dcterms:modified>
</cp:coreProperties>
</file>